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34C9B" w14:textId="77777777" w:rsidR="00F51472" w:rsidRDefault="00F51472" w:rsidP="00640B4E">
      <w:pPr>
        <w:ind w:left="-284" w:right="-710"/>
        <w:rPr>
          <w:rFonts w:asciiTheme="minorHAnsi" w:hAnsiTheme="minorHAnsi" w:cstheme="minorHAnsi"/>
        </w:rPr>
      </w:pPr>
    </w:p>
    <w:p w14:paraId="43554944" w14:textId="77777777" w:rsidR="002903CF" w:rsidRDefault="002903CF" w:rsidP="002903CF">
      <w:pPr>
        <w:ind w:right="-2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Seznam parcel s umístěním společných zařízení v rámci komplexních pozemkových úprav </w:t>
      </w:r>
    </w:p>
    <w:p w14:paraId="39E8A100" w14:textId="77777777" w:rsidR="002903CF" w:rsidRDefault="002903CF" w:rsidP="002903CF">
      <w:pPr>
        <w:ind w:right="-2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v k.ú. Libštát</w:t>
      </w:r>
    </w:p>
    <w:p w14:paraId="2C755B09" w14:textId="77777777" w:rsidR="002903CF" w:rsidRDefault="002903CF" w:rsidP="002903CF">
      <w:pPr>
        <w:ind w:left="-284" w:right="-71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2D324089" w14:textId="437D85C3" w:rsidR="002903CF" w:rsidRDefault="002903CF" w:rsidP="002903CF">
      <w:pPr>
        <w:ind w:left="-284" w:right="-143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ab/>
        <w:t xml:space="preserve">Část v k.ú. </w:t>
      </w:r>
      <w:r>
        <w:rPr>
          <w:rFonts w:asciiTheme="minorHAnsi" w:hAnsiTheme="minorHAnsi" w:cstheme="minorHAnsi"/>
          <w:b/>
          <w:bCs/>
        </w:rPr>
        <w:t>Libštát</w:t>
      </w:r>
    </w:p>
    <w:p w14:paraId="2809D63F" w14:textId="77777777" w:rsidR="002903CF" w:rsidRDefault="002903CF" w:rsidP="00640B4E">
      <w:pPr>
        <w:ind w:left="-284" w:right="-710"/>
        <w:rPr>
          <w:rFonts w:asciiTheme="minorHAnsi" w:hAnsiTheme="minorHAnsi" w:cstheme="minorHAnsi"/>
        </w:rPr>
      </w:pPr>
    </w:p>
    <w:tbl>
      <w:tblPr>
        <w:tblW w:w="93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9"/>
        <w:gridCol w:w="1102"/>
        <w:gridCol w:w="708"/>
        <w:gridCol w:w="1554"/>
        <w:gridCol w:w="1587"/>
        <w:gridCol w:w="3241"/>
      </w:tblGrid>
      <w:tr w:rsidR="002903CF" w:rsidRPr="00F51472" w14:paraId="0CED7F51" w14:textId="77777777" w:rsidTr="006C1AF4">
        <w:trPr>
          <w:trHeight w:val="255"/>
          <w:tblHeader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951F23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</w:pPr>
            <w:proofErr w:type="spellStart"/>
            <w:r w:rsidRPr="00F51472"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  <w:t>Prac</w:t>
            </w:r>
            <w:proofErr w:type="spellEnd"/>
            <w:r w:rsidRPr="00F51472"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  <w:t>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F51472"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  <w:t>číslo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C55DB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  <w:t>K.ú.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9A9823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  <w:t>LV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6F4283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  <w:t>Druh pozemku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FB738A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  <w:t>Zp. využití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304DF0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b/>
                <w:bCs/>
                <w:sz w:val="20"/>
                <w:szCs w:val="20"/>
                <w:lang w:eastAsia="cs-CZ"/>
              </w:rPr>
              <w:t>Označení prvku PSZ</w:t>
            </w:r>
          </w:p>
        </w:tc>
      </w:tr>
      <w:tr w:rsidR="002903CF" w:rsidRPr="00F51472" w14:paraId="1DEB339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A037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4D40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7403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8AF1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0F48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B167E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71A5F2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66C8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104/7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DBCD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1BF5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5905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04F5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0E41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1B62F569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3CF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104/9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A37C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E24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68EF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83C4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E3F6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0FD794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D906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111/13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91E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7BE5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E7CA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1EDF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2CC8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0F171A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1E2D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111/17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85AB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C63E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0D3A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4A5D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B838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23A2BB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2534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121/10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0F6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4B97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121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BE27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CFAE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3394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01108F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B14A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124/2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3D4A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12AC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124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2418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78A1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87B5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CA264F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2647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129/12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6116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6C89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129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AA58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ACB69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6499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4538B2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09728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129/7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CD5C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21260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129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BDB1F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02FA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045D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1FA6497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F259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147/7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145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B9C9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2567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C13B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DDA8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2AED19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CFF7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201/6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830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B59C4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F619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07A5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2E95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5EC579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AD0D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201/8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8DD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C7B7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97DB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7B3A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340D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15A5BD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93EF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201/9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F81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6E96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457C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92F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9C43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7EF328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0F38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250/21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A9DD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706B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A909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A14C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CC06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3A61ED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119C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261/22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62FB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0A23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B2C8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4B7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45AA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A455ECC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91E9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261/5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6E7C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5EF1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71471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187D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4087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BAE1989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2A0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261/9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DD03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8D68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B7E2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4122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88C5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3317BC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694E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262/19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A5C1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BF53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FE9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7C92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BE9B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1E0418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655B0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267/11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1F32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B9462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281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0306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ED4A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1383769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F1A3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275/5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C48C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DFD91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275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9764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B00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4454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63D28B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A1E2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277/17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2C19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8888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277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BA8D5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E1F5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4744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EA3D437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F264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280/10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B738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C4C7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F9C8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57CB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ECB8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0281EE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FC5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280/7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DCF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5B4A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1418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C2C2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29B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1D7D1E5C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5A6E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298/2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1E8B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1EF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298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631A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B2BB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945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A0314B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0264D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335/28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39FD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8C29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EFF5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761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9378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AEC02B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ED44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335/30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25DD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5F35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537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892D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62F9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37BB6A7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0873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335/33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0EC7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BE7F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3E058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70B5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B201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C5C21BC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AEE6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335/42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88EB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76C7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8688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F847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ADA7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CC6228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6F1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335/47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F85A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70FF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B53D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C16E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8684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A1F330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272C4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340/20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A38B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BFBD8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D671C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6DC2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93C6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605B744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4834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340/22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E2E4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29664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0351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0DCF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9B90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17CF7F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930B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340/29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FDE8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81A3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3570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F4CB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FBF5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9EE5997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102B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340/33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1ED5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BDC2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AB0E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209E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2B74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66BA34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FC92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340/45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59C9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50D2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E6186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44BE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137E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C8F742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409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340/49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0E4D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8418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340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5E88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7384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6A11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4E98B7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8EDB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59A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F284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97E9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96FC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2A6E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1195EA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19C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13D4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7EAA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14B2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EC2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BD3C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6CD0CC0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0035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351/9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C9A3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5DF3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E11EA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61555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4BE2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606D2BD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099F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353/8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F55C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B4E5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A757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A3AA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9682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DB446E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8574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36/10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9667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D6A2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E427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08C96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4B15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609F9B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1B04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36/6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4D79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F3AA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A1C7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2EE7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391B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20BDB99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CB77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36/9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74AF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3AD7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1750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2A6F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C386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7C532C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4536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360/1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1441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D980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360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EC3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2AA1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4D2B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6746EAF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9531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387/4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2A3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A154E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387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1E79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DAFD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FC93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A1BA71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1EC1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397/1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BE63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B58A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397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4802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5BD6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ED7D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071345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57EC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lastRenderedPageBreak/>
              <w:t>423/14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DBAA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D6D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423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4A9E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60A4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55B6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351F73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111D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430/2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56B9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CB3E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430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F018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9A87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1186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E7D95E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5E40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449/10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8AB6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D409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4785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9692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B435B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EEF4D2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DAD3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449/11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1BFEF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007B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05D3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36AA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03D6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32DF57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F199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4D89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52D6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BDCD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46A8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7233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0F760B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E372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449/7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604F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8797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914B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B75D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45AA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FF90C1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5F2F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455/34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7E23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95E4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C441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CEE5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12EB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7507DC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2062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455/42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2F5A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7390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813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19D6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08AF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C9354E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4FC0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455/46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4704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48C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CBC7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7BCF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E49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863A0A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D69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455/55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9158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FCD5E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6FFA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A390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AA47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91BCA9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5F39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455/58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EBD0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7635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B666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4A78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AE62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25AE15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8090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455/94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01DC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1DE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F133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004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3204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969F4E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3CFB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462/18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4D57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3EB164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462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81DC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03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6208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6281374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59F1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502/4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5B07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AC8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D89F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38BC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4FA4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9120D7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16F7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523/3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DDA3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90304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523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F5692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0AA1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9AD1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A7E87E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A89D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527/5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68BC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DB54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527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11A8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442F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9592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56309A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FCAF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53/82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9FB6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DCB7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3B7E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1DAD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4B15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637FD4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713D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533/1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1828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C02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01C2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45C9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183B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210629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FC137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58/11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3761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5997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EC0BB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9735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BD6E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F79645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217C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58/15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856D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731A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856B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47BA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8C48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83C8E4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0E8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638/2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3968B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2671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638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9523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2F92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DB88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324348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9EF1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641/14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6F86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4BBE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A162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13A6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A3F8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FCDFE0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EE22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641/15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6A8D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92E0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8AE0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8D4F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F488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3F1DC4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96C84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645/4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E2A2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301C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848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3540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A8FF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098F69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BAE8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647/1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3A07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F3E1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D9D0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CB5A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1D1C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487F0C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9B78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657/3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2B5B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2417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657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6421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2D19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E4D4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6777EF6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C63B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669/4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A85D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DC74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669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2A26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DC27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BAB9D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ECE8E7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91AA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681/3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CA9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BC19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681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7DD92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823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031A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22C693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B61A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69/6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E7DB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AFD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BCD8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9A37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1E99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3A338F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DC8A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693/1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96E4A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E2FB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A161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D4AB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72AD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19D77E7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D6B2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693/2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4376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DE61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02C5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2ADE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525F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27FE383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D9B6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698/2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EB68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7C1ED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C65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2C01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0ABD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3FB830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07F2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698/3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A28A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728D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698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6E8E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262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10EA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3FA3A98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F123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703/1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9A96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5D3A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6714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4C46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F76F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1A7ED3E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AE0E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703/10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1ECD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8749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D6EF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6D6B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814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7207DEE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9495F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703/8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A1C6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0053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45D7F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BF52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B6C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553A2D7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41F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73/2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FF4D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31A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AA11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1FB5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5181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68BB242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F9C9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8/10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6ABE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D004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165D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C90B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A63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47CEE5A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6327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8/41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B2B0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F0BC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4AA4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4B0A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0A72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0A5CB96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E554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89/34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A2B1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3978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7DF4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E194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BF11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11E46F0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25BA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9/1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39D7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DB39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00A1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EF00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B7C8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</w:t>
            </w:r>
          </w:p>
        </w:tc>
      </w:tr>
      <w:tr w:rsidR="002903CF" w:rsidRPr="00F51472" w14:paraId="1198C6A8" w14:textId="77777777" w:rsidTr="006C1AF4">
        <w:trPr>
          <w:trHeight w:val="510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8342D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53/55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91FC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4188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E2F6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DC1B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328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opatření, na části parcely je návrh IP36f</w:t>
            </w:r>
          </w:p>
        </w:tc>
      </w:tr>
      <w:tr w:rsidR="002903CF" w:rsidRPr="00F51472" w14:paraId="34C90C9C" w14:textId="77777777" w:rsidTr="006C1AF4">
        <w:trPr>
          <w:trHeight w:val="510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9CB7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298/13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483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4B56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298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0FBD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9B6B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2E43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opatření, na části parcely je návrh výsadby IP36f</w:t>
            </w:r>
          </w:p>
        </w:tc>
      </w:tr>
      <w:tr w:rsidR="002903CF" w:rsidRPr="00F51472" w14:paraId="11DD11B6" w14:textId="77777777" w:rsidTr="006C1AF4">
        <w:trPr>
          <w:trHeight w:val="510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58A3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89/30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867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679AA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522E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8EC2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7A39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agrotechnické/organizační opatření, na části parcely je návrh výsadby IP36f</w:t>
            </w:r>
          </w:p>
        </w:tc>
      </w:tr>
      <w:tr w:rsidR="002903CF" w:rsidRPr="00F51472" w14:paraId="708EB7C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D2BD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10001/135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79DD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F069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BAAC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2DC9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69B4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DC1</w:t>
            </w:r>
          </w:p>
        </w:tc>
      </w:tr>
      <w:tr w:rsidR="002903CF" w:rsidRPr="00F51472" w14:paraId="1A0750D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2CF26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10001/29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B702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A0D6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16A6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2BFBE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B00B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DC16</w:t>
            </w:r>
          </w:p>
        </w:tc>
      </w:tr>
      <w:tr w:rsidR="002903CF" w:rsidRPr="00F51472" w14:paraId="0DE3918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3F76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815D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9F17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1CD8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5B53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DEC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DC17-R (k nové nádrži)</w:t>
            </w:r>
          </w:p>
        </w:tc>
      </w:tr>
      <w:tr w:rsidR="002903CF" w:rsidRPr="00F51472" w14:paraId="3EA904B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2869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lastRenderedPageBreak/>
              <w:t>10002/41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3131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F71E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0A49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65B1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6A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DC18</w:t>
            </w:r>
          </w:p>
        </w:tc>
      </w:tr>
      <w:tr w:rsidR="002903CF" w:rsidRPr="00F51472" w14:paraId="445850C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69F0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10001/201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05C8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AD13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8A52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4031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8296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DC1-propustek</w:t>
            </w:r>
          </w:p>
        </w:tc>
      </w:tr>
      <w:tr w:rsidR="002903CF" w:rsidRPr="00F51472" w14:paraId="62CD080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F69F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10001/66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FE3E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69B8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8C9D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3B0B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043F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DC21</w:t>
            </w:r>
          </w:p>
        </w:tc>
      </w:tr>
      <w:tr w:rsidR="002903CF" w:rsidRPr="00F51472" w14:paraId="195697C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969C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AE4F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E6EB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AF31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BCC0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F4E9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DC22</w:t>
            </w:r>
          </w:p>
        </w:tc>
      </w:tr>
      <w:tr w:rsidR="002903CF" w:rsidRPr="00F51472" w14:paraId="3CECDC7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0870A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10001/143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575B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1244F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CED9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40E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D943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DC26 (k Sedláčků a dalším)</w:t>
            </w:r>
          </w:p>
        </w:tc>
      </w:tr>
      <w:tr w:rsidR="002903CF" w:rsidRPr="00F51472" w14:paraId="69D7894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1FE0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AE2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79D2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5A9F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5D0F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EF0C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DC28</w:t>
            </w:r>
          </w:p>
        </w:tc>
      </w:tr>
      <w:tr w:rsidR="002903CF" w:rsidRPr="00F51472" w14:paraId="744E578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11C6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2814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561E7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B925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B29F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4DDD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DC4</w:t>
            </w:r>
          </w:p>
        </w:tc>
      </w:tr>
      <w:tr w:rsidR="002903CF" w:rsidRPr="00F51472" w14:paraId="0D27A4D9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1474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99D6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746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744A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27AD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F435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DC4 - do</w:t>
            </w:r>
            <w:proofErr w:type="gramEnd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 obecního lesa</w:t>
            </w:r>
          </w:p>
        </w:tc>
      </w:tr>
      <w:tr w:rsidR="002903CF" w:rsidRPr="00F51472" w14:paraId="5F24559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BC17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10001/102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8F72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D4FC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983B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FE7B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838B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DC40</w:t>
            </w:r>
          </w:p>
        </w:tc>
      </w:tr>
      <w:tr w:rsidR="002903CF" w:rsidRPr="00F51472" w14:paraId="0B5793C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35F0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1C16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2E5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BAA5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2F8C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E484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DC45 - u</w:t>
            </w:r>
            <w:proofErr w:type="gramEnd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 silnice na Lomnici</w:t>
            </w:r>
          </w:p>
        </w:tc>
      </w:tr>
      <w:tr w:rsidR="002903CF" w:rsidRPr="00F51472" w14:paraId="4D32367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DE86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8A0F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3E16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CC5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DE79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B8A3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DC50 - nad</w:t>
            </w:r>
            <w:proofErr w:type="gramEnd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 zemědělským areálem</w:t>
            </w:r>
          </w:p>
        </w:tc>
      </w:tr>
      <w:tr w:rsidR="002903CF" w:rsidRPr="00F51472" w14:paraId="7E4ED46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FA4E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10001/152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71F6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8D275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BC5F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5A05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60C9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DC52 a pěší stezka</w:t>
            </w:r>
          </w:p>
        </w:tc>
      </w:tr>
      <w:tr w:rsidR="002903CF" w:rsidRPr="00F51472" w14:paraId="63E8E5A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7467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10001/204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61A6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4BA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E2CB7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3610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D2AA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DC56a</w:t>
            </w:r>
          </w:p>
        </w:tc>
      </w:tr>
      <w:tr w:rsidR="002903CF" w:rsidRPr="00F51472" w14:paraId="65D7844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E69D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E5B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28EA4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6FD5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21C0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9B9B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DC56b</w:t>
            </w:r>
          </w:p>
        </w:tc>
      </w:tr>
      <w:tr w:rsidR="002903CF" w:rsidRPr="00F51472" w14:paraId="767C299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A013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10001/167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E678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5EB1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813B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5834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C823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DC63</w:t>
            </w:r>
          </w:p>
        </w:tc>
      </w:tr>
      <w:tr w:rsidR="002903CF" w:rsidRPr="00F51472" w14:paraId="4EE738E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41C6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2B58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B87B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3DE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FE3D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56A2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DC74</w:t>
            </w:r>
          </w:p>
        </w:tc>
      </w:tr>
      <w:tr w:rsidR="002903CF" w:rsidRPr="00F51472" w14:paraId="0FBC901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002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03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51B8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F3D7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5526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6E2E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DC77</w:t>
            </w:r>
          </w:p>
        </w:tc>
      </w:tr>
      <w:tr w:rsidR="002903CF" w:rsidRPr="00F51472" w14:paraId="1F20955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F9A3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10002/29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C191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BF49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2AE7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B661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7706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DC79</w:t>
            </w:r>
          </w:p>
        </w:tc>
      </w:tr>
      <w:tr w:rsidR="002903CF" w:rsidRPr="00F51472" w14:paraId="390704A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DBD4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295F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F404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0C13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095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9816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DC8</w:t>
            </w:r>
          </w:p>
        </w:tc>
      </w:tr>
      <w:tr w:rsidR="002903CF" w:rsidRPr="00F51472" w14:paraId="5DFC8297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03C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10001/203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0FC2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764B4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F07C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98A6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602F1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DC80</w:t>
            </w:r>
          </w:p>
        </w:tc>
      </w:tr>
      <w:tr w:rsidR="002903CF" w:rsidRPr="00F51472" w14:paraId="77A4168C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ABBE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10001/138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76D5E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98C2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1E69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79156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36569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DC81</w:t>
            </w:r>
          </w:p>
        </w:tc>
      </w:tr>
      <w:tr w:rsidR="002903CF" w:rsidRPr="00F51472" w14:paraId="74AA31C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1EE3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10001/108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BDF6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5B01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1DF3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E026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FCC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DC82</w:t>
            </w:r>
          </w:p>
        </w:tc>
      </w:tr>
      <w:tr w:rsidR="002903CF" w:rsidRPr="00F51472" w14:paraId="5AA3419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5347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10001/78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A1BC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B91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1CE1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682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74AF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DC84</w:t>
            </w:r>
          </w:p>
        </w:tc>
      </w:tr>
      <w:tr w:rsidR="002903CF" w:rsidRPr="00F51472" w14:paraId="1A8E76A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90F1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10001/79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56E4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5649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13F9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62317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F99D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HC14-R</w:t>
            </w:r>
          </w:p>
        </w:tc>
      </w:tr>
      <w:tr w:rsidR="002903CF" w:rsidRPr="00F51472" w14:paraId="3ECFFC1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A7D1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10001/68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DE3C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9006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1032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1B3B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B7A20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HC15a-R</w:t>
            </w:r>
          </w:p>
        </w:tc>
      </w:tr>
      <w:tr w:rsidR="002903CF" w:rsidRPr="00F51472" w14:paraId="2A364B0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7A2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E1C6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4822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1A06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7CE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AF8C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HC15b-R</w:t>
            </w:r>
          </w:p>
        </w:tc>
      </w:tr>
      <w:tr w:rsidR="002903CF" w:rsidRPr="00F51472" w14:paraId="6F579D5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9EF1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6162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BC2A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6A81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BD2D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3B9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HC24-R</w:t>
            </w:r>
          </w:p>
        </w:tc>
      </w:tr>
      <w:tr w:rsidR="002903CF" w:rsidRPr="00F51472" w14:paraId="1AAA8259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674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10001/188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1EF4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50EE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A39F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DB3F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D9CF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HC26-R</w:t>
            </w:r>
          </w:p>
        </w:tc>
      </w:tr>
      <w:tr w:rsidR="002903CF" w:rsidRPr="00F51472" w14:paraId="1A5A8D8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75E0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10001/198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BF409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E632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ED9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66D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338E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HC27a-R</w:t>
            </w:r>
          </w:p>
        </w:tc>
      </w:tr>
      <w:tr w:rsidR="002903CF" w:rsidRPr="00F51472" w14:paraId="4573B69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4098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F1EB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A510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3981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E91A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07AC8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HC27a-R</w:t>
            </w:r>
          </w:p>
        </w:tc>
      </w:tr>
      <w:tr w:rsidR="002903CF" w:rsidRPr="00F51472" w14:paraId="64D3ED0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04D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10001/116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29BB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CBAD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972A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0ABC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A470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HC27b-R</w:t>
            </w:r>
          </w:p>
        </w:tc>
      </w:tr>
      <w:tr w:rsidR="002903CF" w:rsidRPr="00F51472" w14:paraId="3AC8A73C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8E7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F6DC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3A3E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4376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2E4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E75C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HC27b-R</w:t>
            </w:r>
          </w:p>
        </w:tc>
      </w:tr>
      <w:tr w:rsidR="002903CF" w:rsidRPr="00F51472" w14:paraId="4DF249C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48A2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10001/196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3EBF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FD2E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B751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6ABA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F4BC8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HC27-R</w:t>
            </w:r>
          </w:p>
        </w:tc>
      </w:tr>
      <w:tr w:rsidR="002903CF" w:rsidRPr="00F51472" w14:paraId="1738ACF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47DD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10001/72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C0C8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8663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60C0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18E78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6DE3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HC30 - u</w:t>
            </w:r>
            <w:proofErr w:type="gramEnd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 Svojku</w:t>
            </w:r>
          </w:p>
        </w:tc>
      </w:tr>
      <w:tr w:rsidR="002903CF" w:rsidRPr="00F51472" w14:paraId="7577D7B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1562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10001/71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62F3C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E080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606E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746F8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7D8E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HC31 - u</w:t>
            </w:r>
            <w:proofErr w:type="gramEnd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 Svojku</w:t>
            </w:r>
          </w:p>
        </w:tc>
      </w:tr>
      <w:tr w:rsidR="002903CF" w:rsidRPr="00F51472" w14:paraId="526BB397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CBA7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944D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C3948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5A20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6067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1E85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HC36-R</w:t>
            </w:r>
          </w:p>
        </w:tc>
      </w:tr>
      <w:tr w:rsidR="002903CF" w:rsidRPr="00F51472" w14:paraId="547A8E4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57B1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10001/188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66B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1654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6423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C7D20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8B3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HC36-R</w:t>
            </w:r>
          </w:p>
        </w:tc>
      </w:tr>
      <w:tr w:rsidR="002903CF" w:rsidRPr="00F51472" w14:paraId="4FB7578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23CC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33E9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60B7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1B1E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40D6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2A0F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HC36-R</w:t>
            </w:r>
          </w:p>
        </w:tc>
      </w:tr>
      <w:tr w:rsidR="002903CF" w:rsidRPr="00F51472" w14:paraId="75D3BA7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269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10001/127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72FB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DB79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A478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7983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6F4A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HC53</w:t>
            </w:r>
          </w:p>
        </w:tc>
      </w:tr>
      <w:tr w:rsidR="002903CF" w:rsidRPr="00F51472" w14:paraId="3FFA973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69D8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767D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587F3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583C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E1E0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1A74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HC68 (pokračování HC27a, směr Svojek)</w:t>
            </w:r>
          </w:p>
        </w:tc>
      </w:tr>
      <w:tr w:rsidR="002903CF" w:rsidRPr="00F51472" w14:paraId="403A64F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73B8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280/12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4304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D7D3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8B9B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A419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2B44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HC75</w:t>
            </w:r>
          </w:p>
        </w:tc>
      </w:tr>
      <w:tr w:rsidR="002903CF" w:rsidRPr="00F51472" w14:paraId="25E2BE1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FACC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4E4E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4C4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31C3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EA2E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C5CD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HC7-R</w:t>
            </w:r>
          </w:p>
        </w:tc>
      </w:tr>
      <w:tr w:rsidR="002903CF" w:rsidRPr="00F51472" w14:paraId="11CC667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30FE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52C4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0EEE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9A32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F3FDF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2791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HC9-R</w:t>
            </w:r>
          </w:p>
        </w:tc>
      </w:tr>
      <w:tr w:rsidR="002903CF" w:rsidRPr="00F51472" w14:paraId="2C3EAB4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28C8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10002/31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73AC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77465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2C4E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ECC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112E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IP14-1</w:t>
            </w:r>
          </w:p>
        </w:tc>
      </w:tr>
      <w:tr w:rsidR="002903CF" w:rsidRPr="00F51472" w14:paraId="099D9D6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E166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53/54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DD25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C4A7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1D42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3DD7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3F22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IP1b </w:t>
            </w:r>
          </w:p>
        </w:tc>
      </w:tr>
      <w:tr w:rsidR="002903CF" w:rsidRPr="00F51472" w14:paraId="2C2C6D1C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D67F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280/11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79605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2CB7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5765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9D21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D275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IP36a</w:t>
            </w:r>
          </w:p>
        </w:tc>
      </w:tr>
      <w:tr w:rsidR="002903CF" w:rsidRPr="00F51472" w14:paraId="6F938B0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29FE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10001/187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DBE8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432A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87ED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8060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BD272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IP36b</w:t>
            </w:r>
          </w:p>
        </w:tc>
      </w:tr>
      <w:tr w:rsidR="002903CF" w:rsidRPr="00F51472" w14:paraId="3047F2B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9B4E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10001/92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D090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15ED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F2DA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71C3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2147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IP36d</w:t>
            </w:r>
          </w:p>
        </w:tc>
      </w:tr>
      <w:tr w:rsidR="002903CF" w:rsidRPr="00F51472" w14:paraId="778E2B2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66BD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10002/14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9E8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379F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F9C98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5E62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AA44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IP36g</w:t>
            </w:r>
          </w:p>
        </w:tc>
      </w:tr>
      <w:tr w:rsidR="002903CF" w:rsidRPr="00F51472" w14:paraId="5166A8B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9BFA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502/3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A065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30D6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7012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477A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403CB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IP3b</w:t>
            </w:r>
          </w:p>
        </w:tc>
      </w:tr>
      <w:tr w:rsidR="002903CF" w:rsidRPr="00F51472" w14:paraId="2668809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2C1E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lastRenderedPageBreak/>
              <w:t>10002/42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B5A3D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5A6E2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0B7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1AC4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BA7F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IP48a</w:t>
            </w:r>
          </w:p>
        </w:tc>
      </w:tr>
      <w:tr w:rsidR="002903CF" w:rsidRPr="00F51472" w14:paraId="29D9E75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9AEA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10002/23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DB39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F59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E336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7703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9518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IP48b</w:t>
            </w:r>
          </w:p>
        </w:tc>
      </w:tr>
      <w:tr w:rsidR="002903CF" w:rsidRPr="00F51472" w14:paraId="0BC52CE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C9DA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10002/37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971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B879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C5FD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50A8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2A87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IPp12</w:t>
            </w:r>
          </w:p>
        </w:tc>
      </w:tr>
      <w:tr w:rsidR="002903CF" w:rsidRPr="00F51472" w14:paraId="162FA1F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86DB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10001/104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74D5A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4290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7ADF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lesní poz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9B93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2833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LC59</w:t>
            </w:r>
          </w:p>
        </w:tc>
      </w:tr>
      <w:tr w:rsidR="002903CF" w:rsidRPr="00F51472" w14:paraId="38A02AD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5CFF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10001/84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8BA0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69E2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EFE2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lesní poz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A491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3A79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LC60</w:t>
            </w:r>
          </w:p>
        </w:tc>
      </w:tr>
      <w:tr w:rsidR="002903CF" w:rsidRPr="00F51472" w14:paraId="3E285BE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8205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CC12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2AED94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91CA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lesní poz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C52D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2A95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LC64</w:t>
            </w:r>
          </w:p>
        </w:tc>
      </w:tr>
      <w:tr w:rsidR="002903CF" w:rsidRPr="00F51472" w14:paraId="629B5E1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9B3A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F1E7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05F3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0E23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lesní poz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27AA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6F32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LC69</w:t>
            </w:r>
          </w:p>
        </w:tc>
      </w:tr>
      <w:tr w:rsidR="002903CF" w:rsidRPr="00F51472" w14:paraId="795E655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544F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10001/163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29EF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8C28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286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lesní poz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B71CC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8205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LC70</w:t>
            </w:r>
          </w:p>
        </w:tc>
      </w:tr>
      <w:tr w:rsidR="002903CF" w:rsidRPr="00F51472" w14:paraId="732FF9D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3182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10002/33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A307C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500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E602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CA8A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F677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LK2b</w:t>
            </w:r>
          </w:p>
        </w:tc>
      </w:tr>
      <w:tr w:rsidR="002903CF" w:rsidRPr="00F51472" w14:paraId="2ED98E9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FC7B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423/4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E0DB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071C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423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9D2C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C732C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4792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LK2b.</w:t>
            </w:r>
          </w:p>
        </w:tc>
      </w:tr>
      <w:tr w:rsidR="002903CF" w:rsidRPr="00F51472" w14:paraId="2E8467E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0D9A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641/16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EAB37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4716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EDEE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9E1A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4314D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LK2b.</w:t>
            </w:r>
          </w:p>
        </w:tc>
      </w:tr>
      <w:tr w:rsidR="002903CF" w:rsidRPr="00F51472" w14:paraId="6519829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21DC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130/1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CF22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325EA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130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5945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7BFF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D419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1B44CFF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50AA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252/3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5A43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8E69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252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3BD5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lesní poz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D3CE8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110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677A13A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A5CA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317/2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F1D9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7360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317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679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3A6E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4801C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247D1AA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0C30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432/1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61FA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95A8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432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1E4F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A03B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C71F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5382F96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521A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53/18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A115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702B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F88A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vodní 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89F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zamokřená pl.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CC3D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2024C36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6075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591/2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5175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0CF99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591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FC3E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C9CD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A99A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2AB950D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9214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591/4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F93D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7652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591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0CFB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DF9B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2F2C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0100489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FA5B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68/1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64F1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5738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F09F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lesní poz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F355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DD27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3656F64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ECD00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8/15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F4440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19B9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AA41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5844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FAE8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5A1371C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343C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8/40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C33C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A8D1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8F9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92ED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89F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01BA75F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01AC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92/7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1504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FF9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92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76CD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167EC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145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Lokální biokoridor LK5</w:t>
            </w:r>
          </w:p>
        </w:tc>
      </w:tr>
      <w:tr w:rsidR="002903CF" w:rsidRPr="00F51472" w14:paraId="2B2C16A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B7B7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C40B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AF3E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CC062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54EE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80BF0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MEZ2</w:t>
            </w:r>
          </w:p>
        </w:tc>
      </w:tr>
      <w:tr w:rsidR="002903CF" w:rsidRPr="00F51472" w14:paraId="5C9D054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CD7B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53/16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D187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F9C6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F6D0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6E1C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FDA7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Na části parcely je navržena TŮŇ3</w:t>
            </w:r>
          </w:p>
        </w:tc>
      </w:tr>
      <w:tr w:rsidR="002903CF" w:rsidRPr="00F51472" w14:paraId="65D673BD" w14:textId="77777777" w:rsidTr="006C1AF4">
        <w:trPr>
          <w:trHeight w:val="510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DFA2C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573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502E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449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CA39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DC67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42D9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Na pozemku je navržen záchytný příkop ZP11.</w:t>
            </w:r>
          </w:p>
        </w:tc>
      </w:tr>
      <w:tr w:rsidR="002903CF" w:rsidRPr="00F51472" w14:paraId="5D3A242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3111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3B41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309F4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9D1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852D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EEEC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IP12</w:t>
            </w:r>
          </w:p>
        </w:tc>
      </w:tr>
      <w:tr w:rsidR="002903CF" w:rsidRPr="00F51472" w14:paraId="48BE96E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8BA7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3A3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766E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2E58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D89A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671F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IP12</w:t>
            </w:r>
          </w:p>
        </w:tc>
      </w:tr>
      <w:tr w:rsidR="002903CF" w:rsidRPr="00F51472" w14:paraId="6396F64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EE52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350/5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A7BA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5EDF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6D6B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867A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E23F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IP12</w:t>
            </w:r>
          </w:p>
        </w:tc>
      </w:tr>
      <w:tr w:rsidR="002903CF" w:rsidRPr="00F51472" w14:paraId="7FFC3F2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2CE1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661/5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85EE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EBAD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661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611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F862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AF3E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IP12</w:t>
            </w:r>
          </w:p>
        </w:tc>
      </w:tr>
      <w:tr w:rsidR="002903CF" w:rsidRPr="00F51472" w14:paraId="0B68778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0CC7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664/6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85C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680E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664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0F8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9FC3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ED1E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IP12</w:t>
            </w:r>
          </w:p>
        </w:tc>
      </w:tr>
      <w:tr w:rsidR="002903CF" w:rsidRPr="00F51472" w14:paraId="4C36CCA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DFE0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335/27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8700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D6EB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D3D9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0C54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C7B6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IP13</w:t>
            </w:r>
          </w:p>
        </w:tc>
      </w:tr>
      <w:tr w:rsidR="002903CF" w:rsidRPr="00F51472" w14:paraId="019972B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5D8E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619/5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F765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4EF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619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0C9B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690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61CB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IP2b</w:t>
            </w:r>
          </w:p>
        </w:tc>
      </w:tr>
      <w:tr w:rsidR="002903CF" w:rsidRPr="00F51472" w14:paraId="30A4D83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30AE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703/7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64F1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5A8A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703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C50E4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279C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7F23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IP36a</w:t>
            </w:r>
          </w:p>
        </w:tc>
      </w:tr>
      <w:tr w:rsidR="002903CF" w:rsidRPr="00F51472" w14:paraId="606FFED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694F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423/13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D6DF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FA8D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423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C33E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0779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9B98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IP36c</w:t>
            </w:r>
          </w:p>
        </w:tc>
      </w:tr>
      <w:tr w:rsidR="002903CF" w:rsidRPr="00F51472" w14:paraId="4CE7C48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01C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6170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DAA7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11E2B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42D0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01A2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IP36e</w:t>
            </w:r>
          </w:p>
        </w:tc>
      </w:tr>
      <w:tr w:rsidR="002903CF" w:rsidRPr="00F51472" w14:paraId="3A3C2D9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6C2E2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502/6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33CC0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59E6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502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0A4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8E61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C46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IP36e</w:t>
            </w:r>
          </w:p>
        </w:tc>
      </w:tr>
      <w:tr w:rsidR="002903CF" w:rsidRPr="00F51472" w14:paraId="1A9019C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CCE5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455/33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4E86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56B0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455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E6AAD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459F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C0F3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IP3b</w:t>
            </w:r>
          </w:p>
        </w:tc>
      </w:tr>
      <w:tr w:rsidR="002903CF" w:rsidRPr="00F51472" w14:paraId="3A3C11AC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8CF1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672/2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E68C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53FB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672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AA25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24F9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48DA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Návrh výsadby MEZ1</w:t>
            </w:r>
          </w:p>
        </w:tc>
      </w:tr>
      <w:tr w:rsidR="002903CF" w:rsidRPr="00F51472" w14:paraId="79BBFE47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EB59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883D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5EAB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9C5F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BA49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5056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Ochranné zatravnění VN4</w:t>
            </w:r>
          </w:p>
        </w:tc>
      </w:tr>
      <w:tr w:rsidR="002903CF" w:rsidRPr="00F51472" w14:paraId="227BA04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6D1C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B371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CEE67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52D41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vodní 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F34B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tok přirozený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56F4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REV2</w:t>
            </w:r>
          </w:p>
        </w:tc>
      </w:tr>
      <w:tr w:rsidR="002903CF" w:rsidRPr="00F51472" w14:paraId="52120A9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FE22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4251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000A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5047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vodní 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848B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tok přirozený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AF41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REV2</w:t>
            </w:r>
          </w:p>
        </w:tc>
      </w:tr>
      <w:tr w:rsidR="002903CF" w:rsidRPr="00F51472" w14:paraId="24FFA31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E0C1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2AD2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90F4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D2E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vodní 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441F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tok přirozený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343E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REV2</w:t>
            </w:r>
          </w:p>
        </w:tc>
      </w:tr>
      <w:tr w:rsidR="002903CF" w:rsidRPr="00F51472" w14:paraId="1C7EC0C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19F5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10002/36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9FC6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5FAA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E9C4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vodní 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636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zamokřená pl.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839D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REV2</w:t>
            </w:r>
          </w:p>
        </w:tc>
      </w:tr>
      <w:tr w:rsidR="002903CF" w:rsidRPr="00F51472" w14:paraId="5C226569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6281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10002/38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D1B7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2F8D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1703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vodní 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B415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zamokřená pl.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57033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REV2</w:t>
            </w:r>
          </w:p>
        </w:tc>
      </w:tr>
      <w:tr w:rsidR="002903CF" w:rsidRPr="00F51472" w14:paraId="18F48B6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95B9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B7FA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D14A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EA64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4E00F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87B7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VC10-R</w:t>
            </w:r>
          </w:p>
        </w:tc>
      </w:tr>
      <w:tr w:rsidR="002903CF" w:rsidRPr="00F51472" w14:paraId="0F89D67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395D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98E7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0B27D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487A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4C0A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F75E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VC13</w:t>
            </w:r>
          </w:p>
        </w:tc>
      </w:tr>
      <w:tr w:rsidR="002903CF" w:rsidRPr="00F51472" w14:paraId="012A0D1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6312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8AAC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BF5DF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244F9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0E3D2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BFCB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VC13</w:t>
            </w:r>
          </w:p>
        </w:tc>
      </w:tr>
      <w:tr w:rsidR="002903CF" w:rsidRPr="00F51472" w14:paraId="315195F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5B9D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7890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0DCF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A8AA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E64A7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C28AB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VC13 (za potokem u p. Blechové)</w:t>
            </w:r>
          </w:p>
        </w:tc>
      </w:tr>
      <w:tr w:rsidR="002903CF" w:rsidRPr="00F51472" w14:paraId="753F868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39AC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10001/193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64B1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AA58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AD7B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CF63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FC61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VC19</w:t>
            </w:r>
          </w:p>
        </w:tc>
      </w:tr>
      <w:tr w:rsidR="002903CF" w:rsidRPr="00F51472" w14:paraId="60D98CF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97E0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10001/86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5B52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4743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C096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2562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0729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VC19</w:t>
            </w:r>
          </w:p>
        </w:tc>
      </w:tr>
      <w:tr w:rsidR="002903CF" w:rsidRPr="00F51472" w14:paraId="1BE9BF7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26FF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lastRenderedPageBreak/>
              <w:t>10001/12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D6CE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8D46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878F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63D0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C01B7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VC19 - hráz</w:t>
            </w:r>
            <w:proofErr w:type="gramEnd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 Černého Moře</w:t>
            </w:r>
          </w:p>
        </w:tc>
      </w:tr>
      <w:tr w:rsidR="002903CF" w:rsidRPr="00F51472" w14:paraId="0A3ACE1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2933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10001/77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B6892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8BE3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51E9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44B7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F292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VC23 -R</w:t>
            </w:r>
            <w:proofErr w:type="gramEnd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, ke kostelu, u Farského potoka</w:t>
            </w:r>
          </w:p>
        </w:tc>
      </w:tr>
      <w:tr w:rsidR="002903CF" w:rsidRPr="00F51472" w14:paraId="1DA5F94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0BA5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10001/27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99D1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C03A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5BD9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831F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182D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VC29a</w:t>
            </w:r>
          </w:p>
        </w:tc>
      </w:tr>
      <w:tr w:rsidR="002903CF" w:rsidRPr="00F51472" w14:paraId="3690796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8097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F94F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36C5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F91C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77EA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2382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VC29b</w:t>
            </w:r>
          </w:p>
        </w:tc>
      </w:tr>
      <w:tr w:rsidR="002903CF" w:rsidRPr="00F51472" w14:paraId="04BEFB7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DF9F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C917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25564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C9A2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476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7F85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VC39-R</w:t>
            </w:r>
          </w:p>
        </w:tc>
      </w:tr>
      <w:tr w:rsidR="002903CF" w:rsidRPr="00F51472" w14:paraId="2832FBC2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C1161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10001/189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9236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F34D4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A74C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E758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0366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VC42-R</w:t>
            </w:r>
          </w:p>
        </w:tc>
      </w:tr>
      <w:tr w:rsidR="002903CF" w:rsidRPr="00F51472" w14:paraId="501B7A8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1171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10001/94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0CB5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A29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4B80D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A162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1183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VC42-R</w:t>
            </w:r>
          </w:p>
        </w:tc>
      </w:tr>
      <w:tr w:rsidR="002903CF" w:rsidRPr="00F51472" w14:paraId="610F673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92DA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870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A626A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E851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5156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2096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VC47 (Hoření konec)</w:t>
            </w:r>
          </w:p>
        </w:tc>
      </w:tr>
      <w:tr w:rsidR="002903CF" w:rsidRPr="00F51472" w14:paraId="0D3649E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7AF0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277A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5594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DB15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8F5D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C7C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VC47 (u Lomnice)</w:t>
            </w:r>
          </w:p>
        </w:tc>
      </w:tr>
      <w:tr w:rsidR="002903CF" w:rsidRPr="00F51472" w14:paraId="292DC7C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BD3F4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10001/122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0D73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D25C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F4A7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884C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AC67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VC48-R</w:t>
            </w:r>
          </w:p>
        </w:tc>
      </w:tr>
      <w:tr w:rsidR="002903CF" w:rsidRPr="00F51472" w14:paraId="6F33C24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7299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10002/27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3541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D756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CFC9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29AA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3A6D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VC55</w:t>
            </w:r>
          </w:p>
        </w:tc>
      </w:tr>
      <w:tr w:rsidR="002903CF" w:rsidRPr="00F51472" w14:paraId="05CF09F1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B1A8B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1421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C07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3C4B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ED3D4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570A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VC55 (u obecního lesa)</w:t>
            </w:r>
          </w:p>
        </w:tc>
      </w:tr>
      <w:tr w:rsidR="002903CF" w:rsidRPr="00F51472" w14:paraId="6136D38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D052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10001/183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C195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3F20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C983F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93B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3FFB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VC57</w:t>
            </w:r>
          </w:p>
        </w:tc>
      </w:tr>
      <w:tr w:rsidR="002903CF" w:rsidRPr="00F51472" w14:paraId="52C62CD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E6C3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694E7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340D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DA42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E2B7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5D41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VC58</w:t>
            </w:r>
          </w:p>
        </w:tc>
      </w:tr>
      <w:tr w:rsidR="002903CF" w:rsidRPr="00F51472" w14:paraId="08221BF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29CF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C119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C66C3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F1F8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66D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7772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VC6</w:t>
            </w:r>
          </w:p>
        </w:tc>
      </w:tr>
      <w:tr w:rsidR="002903CF" w:rsidRPr="00F51472" w14:paraId="121AA51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7603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10001/64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3127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956EC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6BD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DAAE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19E8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VC6 - druhý</w:t>
            </w:r>
            <w:proofErr w:type="gramEnd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 úsek</w:t>
            </w:r>
          </w:p>
        </w:tc>
      </w:tr>
      <w:tr w:rsidR="002903CF" w:rsidRPr="00F51472" w14:paraId="71B72A8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3D12B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261/4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4C84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5F8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261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45F8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1EC0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C8998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VC6 - úsek</w:t>
            </w:r>
            <w:proofErr w:type="gramEnd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 nad Škodovými</w:t>
            </w:r>
          </w:p>
        </w:tc>
      </w:tr>
      <w:tr w:rsidR="002903CF" w:rsidRPr="00F51472" w14:paraId="562854B6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796B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10001/97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FFA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95E90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9D4A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041D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BBFC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VC6, u Škodů</w:t>
            </w:r>
          </w:p>
        </w:tc>
      </w:tr>
      <w:tr w:rsidR="002903CF" w:rsidRPr="00F51472" w14:paraId="19A15084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69EC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10001/182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6689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79EC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3396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DB04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FA24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VC71</w:t>
            </w:r>
          </w:p>
        </w:tc>
      </w:tr>
      <w:tr w:rsidR="002903CF" w:rsidRPr="00F51472" w14:paraId="26690FD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A9FC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641/2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1A97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EBE80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641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F1BE6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E39D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EE87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VC73</w:t>
            </w:r>
          </w:p>
        </w:tc>
      </w:tr>
      <w:tr w:rsidR="002903CF" w:rsidRPr="00F51472" w14:paraId="5D0F956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B46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10001/76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FBDD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1D211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4B98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E6AB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003C2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VC76</w:t>
            </w:r>
          </w:p>
        </w:tc>
      </w:tr>
      <w:tr w:rsidR="002903CF" w:rsidRPr="00F51472" w14:paraId="4A44578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475D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909D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ACC4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AA2F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AD74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1256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VC78</w:t>
            </w:r>
          </w:p>
        </w:tc>
      </w:tr>
      <w:tr w:rsidR="002903CF" w:rsidRPr="00F51472" w14:paraId="67598A2B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DB21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10001/151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658C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83A5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C1C3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656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proofErr w:type="gramStart"/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ostat.komunikace</w:t>
            </w:r>
            <w:proofErr w:type="gramEnd"/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38D1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VC78 (u příkopu)</w:t>
            </w:r>
          </w:p>
        </w:tc>
      </w:tr>
      <w:tr w:rsidR="002903CF" w:rsidRPr="00F51472" w14:paraId="01FE6ABA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67E8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17C0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0EBB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0BCE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vodní pl.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AC9F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zamokřená pl.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22A5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VN4 a DC17-R</w:t>
            </w:r>
          </w:p>
        </w:tc>
      </w:tr>
      <w:tr w:rsidR="002903CF" w:rsidRPr="00F51472" w14:paraId="050977B0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11A5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D55D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3648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4BB9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8DE8F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067C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ZP1 s doprovodnou výsadbou.</w:t>
            </w:r>
          </w:p>
        </w:tc>
      </w:tr>
      <w:tr w:rsidR="002903CF" w:rsidRPr="00F51472" w14:paraId="10D1331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1583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111/19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2993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D8FC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111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19E3C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orná půda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C03A1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0DDF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ZP12 s doprovodnou výsadbou.</w:t>
            </w:r>
          </w:p>
        </w:tc>
      </w:tr>
      <w:tr w:rsidR="002903CF" w:rsidRPr="00F51472" w14:paraId="7D5F51C8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A2B13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10002/26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7517A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8E32B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CFB46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792D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9961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ZP14 s doprovodnou výsadbou.</w:t>
            </w:r>
          </w:p>
        </w:tc>
      </w:tr>
      <w:tr w:rsidR="002903CF" w:rsidRPr="00F51472" w14:paraId="6630F50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161A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9C81E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0A89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0F76E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12ED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F064A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ZP15</w:t>
            </w:r>
          </w:p>
        </w:tc>
      </w:tr>
      <w:tr w:rsidR="002903CF" w:rsidRPr="00F51472" w14:paraId="628AEF93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638C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D45E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02C8E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9F17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5C30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D52B7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ZP2 s doprovodnou výsadbou.</w:t>
            </w:r>
          </w:p>
        </w:tc>
      </w:tr>
      <w:tr w:rsidR="002903CF" w:rsidRPr="00F51472" w14:paraId="029FA2BE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5C3FB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0C250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F5B49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DFB6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212C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D83CC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ZP3 s doprovodnou výsadbou.</w:t>
            </w:r>
          </w:p>
        </w:tc>
      </w:tr>
      <w:tr w:rsidR="002903CF" w:rsidRPr="00F51472" w14:paraId="048AE49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2F25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7FC7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D07F8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78B6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C1E9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DC8B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ZP7 s doprovodnou výsadbou.</w:t>
            </w:r>
          </w:p>
        </w:tc>
      </w:tr>
      <w:tr w:rsidR="002903CF" w:rsidRPr="00F51472" w14:paraId="5B11565F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71085D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351/3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AD3D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EBDB2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351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02B8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2E064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F729F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ZP7 s doprovodnou výsadbou.</w:t>
            </w:r>
          </w:p>
        </w:tc>
      </w:tr>
      <w:tr w:rsidR="002903CF" w:rsidRPr="00F51472" w14:paraId="1404CC6D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B677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10002/11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2CD16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9B3A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10002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E1511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AE94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C978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ZP8 s doprovodnou výsadbou.</w:t>
            </w:r>
          </w:p>
        </w:tc>
      </w:tr>
      <w:tr w:rsidR="002903CF" w:rsidRPr="00F51472" w14:paraId="27CB1FE5" w14:textId="77777777" w:rsidTr="006C1AF4">
        <w:trPr>
          <w:trHeight w:val="255"/>
          <w:jc w:val="center"/>
        </w:trPr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31E2F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335/29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9A779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Libštát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AA1D9" w14:textId="77777777" w:rsidR="002903CF" w:rsidRPr="00F51472" w:rsidRDefault="002903CF" w:rsidP="006C1AF4">
            <w:pPr>
              <w:suppressAutoHyphens w:val="0"/>
              <w:jc w:val="right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335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FFA52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travní p.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2D243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mez, stráň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93035" w14:textId="77777777" w:rsidR="002903CF" w:rsidRPr="00F51472" w:rsidRDefault="002903CF" w:rsidP="006C1AF4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F51472">
              <w:rPr>
                <w:rFonts w:ascii="Calibri" w:hAnsi="Calibri" w:cs="Calibri"/>
                <w:sz w:val="20"/>
                <w:szCs w:val="20"/>
                <w:lang w:eastAsia="cs-CZ"/>
              </w:rPr>
              <w:t>ZP9 s doprovodnou výsadbou.</w:t>
            </w:r>
          </w:p>
        </w:tc>
      </w:tr>
    </w:tbl>
    <w:p w14:paraId="7F71BC4E" w14:textId="77777777" w:rsidR="002903CF" w:rsidRPr="00354513" w:rsidRDefault="002903CF" w:rsidP="00640B4E">
      <w:pPr>
        <w:ind w:left="-284" w:right="-710"/>
        <w:rPr>
          <w:rFonts w:asciiTheme="minorHAnsi" w:hAnsiTheme="minorHAnsi" w:cstheme="minorHAnsi"/>
        </w:rPr>
      </w:pPr>
    </w:p>
    <w:sectPr w:rsidR="002903CF" w:rsidRPr="00354513" w:rsidSect="00640B4E">
      <w:headerReference w:type="default" r:id="rId7"/>
      <w:footerReference w:type="default" r:id="rId8"/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7F1CC" w14:textId="77777777" w:rsidR="00780A8D" w:rsidRDefault="00780A8D" w:rsidP="001858B7">
      <w:r>
        <w:separator/>
      </w:r>
    </w:p>
  </w:endnote>
  <w:endnote w:type="continuationSeparator" w:id="0">
    <w:p w14:paraId="55F39F79" w14:textId="77777777" w:rsidR="00780A8D" w:rsidRDefault="00780A8D" w:rsidP="001858B7">
      <w:r>
        <w:continuationSeparator/>
      </w:r>
    </w:p>
  </w:endnote>
  <w:endnote w:type="continuationNotice" w:id="1">
    <w:p w14:paraId="0C80F9EF" w14:textId="77777777" w:rsidR="00780A8D" w:rsidRDefault="00780A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11141086"/>
      <w:docPartObj>
        <w:docPartGallery w:val="Page Numbers (Bottom of Page)"/>
        <w:docPartUnique/>
      </w:docPartObj>
    </w:sdtPr>
    <w:sdtContent>
      <w:p w14:paraId="248143E4" w14:textId="09858F48" w:rsidR="00070C8D" w:rsidRDefault="00070C8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2A193F" w14:textId="0EE5E4A5" w:rsidR="001858B7" w:rsidRDefault="001858B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B2A3A" w14:textId="77777777" w:rsidR="00780A8D" w:rsidRDefault="00780A8D" w:rsidP="001858B7">
      <w:r>
        <w:separator/>
      </w:r>
    </w:p>
  </w:footnote>
  <w:footnote w:type="continuationSeparator" w:id="0">
    <w:p w14:paraId="107E0B04" w14:textId="77777777" w:rsidR="00780A8D" w:rsidRDefault="00780A8D" w:rsidP="001858B7">
      <w:r>
        <w:continuationSeparator/>
      </w:r>
    </w:p>
  </w:footnote>
  <w:footnote w:type="continuationNotice" w:id="1">
    <w:p w14:paraId="1EF83469" w14:textId="77777777" w:rsidR="00780A8D" w:rsidRDefault="00780A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19ADA" w14:textId="71A9AEDA" w:rsidR="001858B7" w:rsidRDefault="00070C8D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72D090A" wp14:editId="17A8ABB9">
          <wp:simplePos x="0" y="0"/>
          <wp:positionH relativeFrom="column">
            <wp:posOffset>-506730</wp:posOffset>
          </wp:positionH>
          <wp:positionV relativeFrom="paragraph">
            <wp:posOffset>-392430</wp:posOffset>
          </wp:positionV>
          <wp:extent cx="7181850" cy="10502900"/>
          <wp:effectExtent l="0" t="0" r="0" b="0"/>
          <wp:wrapNone/>
          <wp:docPr id="1131567649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0" cy="1050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0B4E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4F712537" wp14:editId="48223A85">
              <wp:simplePos x="0" y="0"/>
              <wp:positionH relativeFrom="column">
                <wp:posOffset>-297180</wp:posOffset>
              </wp:positionH>
              <wp:positionV relativeFrom="paragraph">
                <wp:posOffset>-116205</wp:posOffset>
              </wp:positionV>
              <wp:extent cx="5210175" cy="238125"/>
              <wp:effectExtent l="0" t="0" r="9525" b="9525"/>
              <wp:wrapSquare wrapText="bothSides"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0175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A1CF69" w14:textId="77777777" w:rsidR="001858B7" w:rsidRPr="00394FC9" w:rsidRDefault="001858B7">
                          <w:pPr>
                            <w:rPr>
                              <w:rFonts w:ascii="Georgia" w:hAnsi="Georgia"/>
                              <w:sz w:val="20"/>
                              <w:szCs w:val="20"/>
                            </w:rPr>
                          </w:pPr>
                          <w:r w:rsidRPr="00394FC9">
                            <w:rPr>
                              <w:rFonts w:ascii="Georgia" w:hAnsi="Georgia"/>
                              <w:color w:val="008A36"/>
                              <w:sz w:val="20"/>
                              <w:szCs w:val="20"/>
                            </w:rPr>
                            <w:t>PROJEKTOVÁNÍ POZEMKOVÝCH ÚPRAV | GEODETICKÉ ČINNOSTI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1253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-23.4pt;margin-top:-9.15pt;width:410.25pt;height:18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" stroked="f">
              <v:textbox>
                <w:txbxContent>
                  <w:p w14:paraId="47A1CF69" w14:textId="77777777" w:rsidR="001858B7" w:rsidRPr="00394FC9" w:rsidRDefault="001858B7">
                    <w:pPr>
                      <w:rPr>
                        <w:rFonts w:ascii="Georgia" w:hAnsi="Georgia"/>
                        <w:sz w:val="20"/>
                        <w:szCs w:val="20"/>
                      </w:rPr>
                    </w:pPr>
                    <w:r w:rsidRPr="00394FC9">
                      <w:rPr>
                        <w:rFonts w:ascii="Georgia" w:hAnsi="Georgia"/>
                        <w:color w:val="008A36"/>
                        <w:sz w:val="20"/>
                        <w:szCs w:val="20"/>
                      </w:rPr>
                      <w:t>PROJEKTOVÁNÍ POZEMKOVÝCH ÚPRAV | GEODETICKÉ ČINNOSTI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64E8A96" w14:textId="23A4504F" w:rsidR="001858B7" w:rsidRDefault="001858B7" w:rsidP="00D84FE8">
    <w:pPr>
      <w:pStyle w:val="Zhlav"/>
      <w:ind w:right="-7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513"/>
    <w:rsid w:val="00010D45"/>
    <w:rsid w:val="00014134"/>
    <w:rsid w:val="00070C8D"/>
    <w:rsid w:val="00094519"/>
    <w:rsid w:val="001858B7"/>
    <w:rsid w:val="002179B7"/>
    <w:rsid w:val="002353FD"/>
    <w:rsid w:val="0025110B"/>
    <w:rsid w:val="002903CF"/>
    <w:rsid w:val="002F215F"/>
    <w:rsid w:val="00354513"/>
    <w:rsid w:val="00394FC9"/>
    <w:rsid w:val="003D6B56"/>
    <w:rsid w:val="0040179E"/>
    <w:rsid w:val="004359D8"/>
    <w:rsid w:val="004814AE"/>
    <w:rsid w:val="00525137"/>
    <w:rsid w:val="00640B4E"/>
    <w:rsid w:val="006E578B"/>
    <w:rsid w:val="006E6702"/>
    <w:rsid w:val="00780A8D"/>
    <w:rsid w:val="00904B87"/>
    <w:rsid w:val="00962A4E"/>
    <w:rsid w:val="009E523F"/>
    <w:rsid w:val="00A205E8"/>
    <w:rsid w:val="00A6784E"/>
    <w:rsid w:val="00AE06F3"/>
    <w:rsid w:val="00B2664F"/>
    <w:rsid w:val="00B30F1C"/>
    <w:rsid w:val="00C706F6"/>
    <w:rsid w:val="00CE0614"/>
    <w:rsid w:val="00D4591F"/>
    <w:rsid w:val="00D73ABF"/>
    <w:rsid w:val="00D84FE8"/>
    <w:rsid w:val="00E110EF"/>
    <w:rsid w:val="00E21EAE"/>
    <w:rsid w:val="00E3337C"/>
    <w:rsid w:val="00E85A9A"/>
    <w:rsid w:val="00F457B2"/>
    <w:rsid w:val="00F51472"/>
    <w:rsid w:val="00FC4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5FCAC0C"/>
  <w15:chartTrackingRefBased/>
  <w15:docId w15:val="{F39E9C28-81C4-40DC-8EAA-6ACE9C180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45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858B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858B7"/>
  </w:style>
  <w:style w:type="paragraph" w:styleId="Zpat">
    <w:name w:val="footer"/>
    <w:basedOn w:val="Normln"/>
    <w:link w:val="ZpatChar"/>
    <w:uiPriority w:val="99"/>
    <w:unhideWhenUsed/>
    <w:rsid w:val="001858B7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858B7"/>
  </w:style>
  <w:style w:type="paragraph" w:styleId="Revize">
    <w:name w:val="Revision"/>
    <w:hidden/>
    <w:uiPriority w:val="99"/>
    <w:semiHidden/>
    <w:rsid w:val="00394FC9"/>
    <w:pPr>
      <w:spacing w:after="0" w:line="240" w:lineRule="auto"/>
    </w:pPr>
  </w:style>
  <w:style w:type="paragraph" w:customStyle="1" w:styleId="Tabulka-buky11">
    <w:name w:val="Tabulka - buňky (1/1)"/>
    <w:basedOn w:val="Normln"/>
    <w:rsid w:val="00354513"/>
    <w:pPr>
      <w:suppressAutoHyphens w:val="0"/>
      <w:spacing w:before="20" w:after="20"/>
      <w:jc w:val="both"/>
    </w:pPr>
    <w:rPr>
      <w:rFonts w:ascii="Georgia" w:eastAsia="Georgia" w:hAnsi="Georgia"/>
      <w:sz w:val="20"/>
      <w:szCs w:val="20"/>
      <w:lang w:val="fr-FR" w:eastAsia="cs-CZ"/>
    </w:rPr>
  </w:style>
  <w:style w:type="character" w:styleId="Siln">
    <w:name w:val="Strong"/>
    <w:qFormat/>
    <w:rsid w:val="00354513"/>
    <w:rPr>
      <w:rFonts w:cs="Times New Roman"/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5147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51472"/>
    <w:rPr>
      <w:color w:val="FF00FF"/>
      <w:u w:val="single"/>
    </w:rPr>
  </w:style>
  <w:style w:type="paragraph" w:customStyle="1" w:styleId="msonormal0">
    <w:name w:val="msonormal"/>
    <w:basedOn w:val="Normln"/>
    <w:rsid w:val="00F51472"/>
    <w:pPr>
      <w:suppressAutoHyphens w:val="0"/>
      <w:spacing w:before="100" w:beforeAutospacing="1" w:after="100" w:afterAutospacing="1"/>
    </w:pPr>
    <w:rPr>
      <w:lang w:eastAsia="cs-CZ"/>
    </w:rPr>
  </w:style>
  <w:style w:type="paragraph" w:customStyle="1" w:styleId="xl65">
    <w:name w:val="xl65"/>
    <w:basedOn w:val="Normln"/>
    <w:rsid w:val="00F514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b/>
      <w:bCs/>
      <w:lang w:eastAsia="cs-CZ"/>
    </w:rPr>
  </w:style>
  <w:style w:type="paragraph" w:customStyle="1" w:styleId="xl66">
    <w:name w:val="xl66"/>
    <w:basedOn w:val="Normln"/>
    <w:rsid w:val="00F51472"/>
    <w:pPr>
      <w:suppressAutoHyphens w:val="0"/>
      <w:spacing w:before="100" w:beforeAutospacing="1" w:after="100" w:afterAutospacing="1"/>
    </w:pPr>
    <w:rPr>
      <w:rFonts w:ascii="Calibri" w:hAnsi="Calibri" w:cs="Calibri"/>
      <w:lang w:eastAsia="cs-CZ"/>
    </w:rPr>
  </w:style>
  <w:style w:type="paragraph" w:customStyle="1" w:styleId="xl67">
    <w:name w:val="xl67"/>
    <w:basedOn w:val="Normln"/>
    <w:rsid w:val="00F514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02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Agroplan\logo_rozpiska_severka\Sablony\agroplan.cz_sablona0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D6D4F-1CF1-4C3A-A8A9-2FF5A23E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agroplan.cz_sablona01.dotx</Template>
  <TotalTime>1</TotalTime>
  <Pages>5</Pages>
  <Words>2074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Skřivanová</dc:creator>
  <cp:keywords/>
  <dc:description/>
  <cp:lastModifiedBy>Zuzana Skřivanová</cp:lastModifiedBy>
  <cp:revision>2</cp:revision>
  <cp:lastPrinted>2023-01-31T08:07:00Z</cp:lastPrinted>
  <dcterms:created xsi:type="dcterms:W3CDTF">2024-05-16T08:48:00Z</dcterms:created>
  <dcterms:modified xsi:type="dcterms:W3CDTF">2024-05-16T08:48:00Z</dcterms:modified>
</cp:coreProperties>
</file>